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157A4" w14:textId="77777777" w:rsidR="00514EFA" w:rsidRDefault="00000000">
      <w:pPr>
        <w:pStyle w:val="Standard"/>
        <w:spacing w:before="200" w:after="200"/>
        <w:rPr>
          <w:rFonts w:ascii="urw-din" w:hAnsi="urw-din" w:hint="eastAsia"/>
          <w:b/>
          <w:bCs/>
          <w:color w:val="C9211E"/>
          <w:sz w:val="28"/>
          <w:szCs w:val="28"/>
        </w:rPr>
      </w:pPr>
      <w:r>
        <w:rPr>
          <w:rFonts w:ascii="urw-din" w:hAnsi="urw-din"/>
          <w:b/>
          <w:bCs/>
          <w:color w:val="C9211E"/>
          <w:sz w:val="28"/>
          <w:szCs w:val="28"/>
        </w:rPr>
        <w:t>Co nás čeká</w:t>
      </w:r>
    </w:p>
    <w:p w14:paraId="753C1B72" w14:textId="77777777" w:rsidR="00514EFA" w:rsidRDefault="00000000">
      <w:pPr>
        <w:pStyle w:val="Standard"/>
        <w:spacing w:before="200" w:after="200"/>
        <w:rPr>
          <w:rFonts w:hint="eastAsia"/>
        </w:rPr>
      </w:pPr>
      <w:r>
        <w:rPr>
          <w:rFonts w:ascii="urw-din" w:hAnsi="urw-din"/>
          <w:b/>
          <w:bCs/>
          <w:color w:val="305A62"/>
          <w:sz w:val="28"/>
          <w:szCs w:val="28"/>
        </w:rPr>
        <w:t>17.4. výlet na zámek Dobříš a na farmu ve Zbenicích</w:t>
      </w:r>
      <w:r>
        <w:rPr>
          <w:rFonts w:ascii="urw-din" w:hAnsi="urw-din"/>
          <w:b/>
          <w:bCs/>
          <w:color w:val="305A62"/>
          <w:sz w:val="28"/>
          <w:szCs w:val="28"/>
        </w:rPr>
        <w:br/>
        <w:t>22.4. Hmyzí kamarádi -naučný program v MŠ pro děti</w:t>
      </w:r>
      <w:r>
        <w:rPr>
          <w:rFonts w:ascii="urw-din" w:hAnsi="urw-din"/>
          <w:b/>
          <w:bCs/>
          <w:color w:val="305A62"/>
          <w:sz w:val="28"/>
          <w:szCs w:val="28"/>
        </w:rPr>
        <w:br/>
        <w:t xml:space="preserve">25.4. Divadlo Spejbla a Hurvínka - Praha </w:t>
      </w:r>
      <w:proofErr w:type="gramStart"/>
      <w:r>
        <w:rPr>
          <w:rFonts w:ascii="urw-din" w:hAnsi="urw-din"/>
          <w:b/>
          <w:bCs/>
          <w:color w:val="305A62"/>
          <w:sz w:val="28"/>
          <w:szCs w:val="28"/>
        </w:rPr>
        <w:t>( Motýli</w:t>
      </w:r>
      <w:proofErr w:type="gramEnd"/>
      <w:r>
        <w:rPr>
          <w:rFonts w:ascii="urw-din" w:hAnsi="urw-din"/>
          <w:b/>
          <w:bCs/>
          <w:color w:val="305A62"/>
          <w:sz w:val="28"/>
          <w:szCs w:val="28"/>
        </w:rPr>
        <w:t xml:space="preserve"> + Vážky)</w:t>
      </w:r>
      <w:r>
        <w:rPr>
          <w:rFonts w:ascii="urw-din" w:hAnsi="urw-din"/>
          <w:b/>
          <w:bCs/>
          <w:color w:val="305A62"/>
          <w:sz w:val="28"/>
          <w:szCs w:val="28"/>
        </w:rPr>
        <w:br/>
        <w:t xml:space="preserve">26.4. dopoledne- projektový den Čarodějnice v </w:t>
      </w:r>
      <w:proofErr w:type="spellStart"/>
      <w:r>
        <w:rPr>
          <w:rFonts w:ascii="urw-din" w:hAnsi="urw-din"/>
          <w:b/>
          <w:bCs/>
          <w:color w:val="305A62"/>
          <w:sz w:val="28"/>
          <w:szCs w:val="28"/>
        </w:rPr>
        <w:t>mš</w:t>
      </w:r>
      <w:proofErr w:type="spellEnd"/>
      <w:r>
        <w:rPr>
          <w:rFonts w:ascii="urw-din" w:hAnsi="urw-din"/>
          <w:b/>
          <w:bCs/>
          <w:color w:val="305A62"/>
          <w:sz w:val="28"/>
          <w:szCs w:val="28"/>
        </w:rPr>
        <w:t xml:space="preserve"> - v zahradě Víly Voděnky</w:t>
      </w:r>
      <w:r>
        <w:rPr>
          <w:rFonts w:ascii="urw-din" w:hAnsi="urw-din"/>
          <w:b/>
          <w:bCs/>
          <w:color w:val="305A62"/>
          <w:sz w:val="28"/>
          <w:szCs w:val="28"/>
        </w:rPr>
        <w:br/>
        <w:t>29.4. Čarodějnická pohádka - divadlo Hess</w:t>
      </w:r>
      <w:r>
        <w:rPr>
          <w:rFonts w:ascii="urw-din" w:hAnsi="urw-din"/>
          <w:b/>
          <w:bCs/>
          <w:color w:val="305A62"/>
          <w:sz w:val="28"/>
          <w:szCs w:val="28"/>
        </w:rPr>
        <w:br/>
        <w:t>30.4. - fotografování třídních skupin + foto na tablo</w:t>
      </w:r>
    </w:p>
    <w:p w14:paraId="1DF5E1C6" w14:textId="77777777" w:rsidR="00514EFA" w:rsidRDefault="00514EFA">
      <w:pPr>
        <w:pStyle w:val="Standard"/>
        <w:spacing w:before="200" w:after="200"/>
        <w:rPr>
          <w:rFonts w:ascii="urw-din" w:hAnsi="urw-din" w:hint="eastAsia"/>
          <w:b/>
          <w:bCs/>
          <w:color w:val="305A62"/>
          <w:sz w:val="28"/>
          <w:szCs w:val="28"/>
        </w:rPr>
      </w:pPr>
    </w:p>
    <w:p w14:paraId="7CE3180E" w14:textId="77777777" w:rsidR="00514EFA" w:rsidRDefault="00EA7FBE">
      <w:pPr>
        <w:pStyle w:val="Standard"/>
        <w:spacing w:before="200" w:after="200"/>
        <w:rPr>
          <w:rFonts w:ascii="urw-din" w:hAnsi="urw-din" w:hint="eastAsia"/>
          <w:b/>
          <w:bCs/>
          <w:color w:val="305A6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469C572" wp14:editId="08C86C67">
            <wp:simplePos x="0" y="0"/>
            <wp:positionH relativeFrom="column">
              <wp:posOffset>-130810</wp:posOffset>
            </wp:positionH>
            <wp:positionV relativeFrom="paragraph">
              <wp:posOffset>93980</wp:posOffset>
            </wp:positionV>
            <wp:extent cx="4057559" cy="2666880"/>
            <wp:effectExtent l="0" t="0" r="91" b="120"/>
            <wp:wrapSquare wrapText="bothSides"/>
            <wp:docPr id="671613339" name="Obráze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57559" cy="2666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14EFA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A6627" w14:textId="77777777" w:rsidR="004900B3" w:rsidRDefault="004900B3">
      <w:pPr>
        <w:rPr>
          <w:rFonts w:hint="eastAsia"/>
        </w:rPr>
      </w:pPr>
      <w:r>
        <w:separator/>
      </w:r>
    </w:p>
  </w:endnote>
  <w:endnote w:type="continuationSeparator" w:id="0">
    <w:p w14:paraId="57F504CA" w14:textId="77777777" w:rsidR="004900B3" w:rsidRDefault="004900B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urw-din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F1335" w14:textId="77777777" w:rsidR="004900B3" w:rsidRDefault="004900B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A3D3699" w14:textId="77777777" w:rsidR="004900B3" w:rsidRDefault="004900B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14EFA"/>
    <w:rsid w:val="004900B3"/>
    <w:rsid w:val="00514EFA"/>
    <w:rsid w:val="00EA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9EBBA"/>
  <w15:docId w15:val="{C47406F7-3CD2-424F-BFE8-AD3A1F2C3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297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Richard Zacek</cp:lastModifiedBy>
  <cp:revision>2</cp:revision>
  <cp:lastPrinted>2024-04-09T12:46:00Z</cp:lastPrinted>
  <dcterms:created xsi:type="dcterms:W3CDTF">2024-04-09T11:23:00Z</dcterms:created>
  <dcterms:modified xsi:type="dcterms:W3CDTF">2024-04-09T11:23:00Z</dcterms:modified>
</cp:coreProperties>
</file>